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2FACD57E" w:rsidR="00704F13" w:rsidRDefault="004A76A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 xml:space="preserve">ATTIVITÀ SVOLTA 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000000">
        <w:rPr>
          <w:rFonts w:ascii="Calibri" w:eastAsia="Calibri" w:hAnsi="Calibri"/>
          <w:b/>
          <w:sz w:val="28"/>
          <w:szCs w:val="28"/>
        </w:rPr>
        <w:t>2</w:t>
      </w:r>
      <w:r w:rsidR="00E03DF5">
        <w:rPr>
          <w:rFonts w:ascii="Calibri" w:eastAsia="Calibri" w:hAnsi="Calibri"/>
          <w:b/>
          <w:sz w:val="28"/>
          <w:szCs w:val="28"/>
        </w:rPr>
        <w:t>3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E03DF5">
        <w:rPr>
          <w:rFonts w:ascii="Calibri" w:eastAsia="Calibri" w:hAnsi="Calibri"/>
          <w:b/>
          <w:sz w:val="28"/>
          <w:szCs w:val="28"/>
        </w:rPr>
        <w:t>4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2860118" w14:textId="03C0B9B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 xml:space="preserve">Diritto </w:t>
      </w:r>
      <w:bookmarkStart w:id="5" w:name="_heading=h.kz53r8dcjmbb" w:colFirst="0" w:colLast="0"/>
      <w:bookmarkEnd w:id="5"/>
      <w:r w:rsidR="000D1C05">
        <w:rPr>
          <w:rFonts w:ascii="Calibri" w:eastAsia="Calibri" w:hAnsi="Calibri"/>
          <w:sz w:val="24"/>
          <w:szCs w:val="24"/>
        </w:rPr>
        <w:t>e legislazione socio-sanitaria</w:t>
      </w:r>
    </w:p>
    <w:p w14:paraId="7DA3657F" w14:textId="77777777" w:rsidR="00E03DF5" w:rsidRDefault="00E03DF5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59E4CD15" w14:textId="5C9FE865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Res </w:t>
      </w:r>
      <w:proofErr w:type="spellStart"/>
      <w:r w:rsidR="007366FD">
        <w:rPr>
          <w:rFonts w:ascii="Calibri" w:eastAsia="Calibri" w:hAnsi="Calibri"/>
          <w:b/>
          <w:sz w:val="24"/>
          <w:szCs w:val="24"/>
        </w:rPr>
        <w:t>Publica</w:t>
      </w:r>
      <w:proofErr w:type="spellEnd"/>
      <w:r w:rsidR="007366FD">
        <w:rPr>
          <w:rFonts w:ascii="Calibri" w:eastAsia="Calibri" w:hAnsi="Calibri"/>
          <w:b/>
          <w:sz w:val="24"/>
          <w:szCs w:val="24"/>
        </w:rPr>
        <w:t>; Monti, Faenza; Zanichelli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0DB66896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>: 2</w:t>
      </w:r>
      <w:r w:rsidR="00AD49D7">
        <w:rPr>
          <w:rFonts w:ascii="Calibri" w:eastAsia="Calibri" w:hAnsi="Calibri"/>
          <w:b/>
          <w:sz w:val="24"/>
          <w:szCs w:val="24"/>
        </w:rPr>
        <w:t>E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2AD4438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>: Servizi per la sanità e l’assistenza sociale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63B414D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1. Competenze </w:t>
      </w:r>
      <w:r w:rsidR="004A76A9">
        <w:rPr>
          <w:rFonts w:ascii="Calibri" w:eastAsia="Calibri" w:hAnsi="Calibri"/>
          <w:b/>
          <w:sz w:val="24"/>
          <w:szCs w:val="24"/>
        </w:rPr>
        <w:t>sviluppate o</w:t>
      </w:r>
      <w:r>
        <w:rPr>
          <w:rFonts w:ascii="Calibri" w:eastAsia="Calibri" w:hAnsi="Calibri"/>
          <w:b/>
          <w:sz w:val="24"/>
          <w:szCs w:val="24"/>
        </w:rPr>
        <w:t xml:space="preserve">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ED9C48C" w14:textId="221017A4" w:rsidR="00704F13" w:rsidRPr="00F50DA5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Conoscere le competenze degli organi dello Stato, le loro funzioni</w:t>
      </w:r>
      <w:r w:rsidR="00361CCF">
        <w:rPr>
          <w:rFonts w:ascii="Calibri" w:eastAsia="Calibri" w:hAnsi="Calibri"/>
          <w:i/>
          <w:sz w:val="24"/>
          <w:szCs w:val="24"/>
        </w:rPr>
        <w:t xml:space="preserve"> e saper collocare l’esperienza personale in un sistema di regole fondato sul reciproco riconoscimento dei diritti garantiti della Costituzione a tutela della persona, della collettività e dell’ambiente. </w:t>
      </w:r>
      <w:r w:rsidR="00F50DA5">
        <w:rPr>
          <w:rFonts w:ascii="Calibri" w:eastAsia="Calibri" w:hAnsi="Calibri"/>
          <w:i/>
          <w:sz w:val="24"/>
          <w:szCs w:val="24"/>
        </w:rPr>
        <w:t xml:space="preserve">Riconoscere le caratteristiche essenziali del sistema </w:t>
      </w:r>
      <w:proofErr w:type="gramStart"/>
      <w:r w:rsidR="00F50DA5">
        <w:rPr>
          <w:rFonts w:ascii="Calibri" w:eastAsia="Calibri" w:hAnsi="Calibri"/>
          <w:i/>
          <w:sz w:val="24"/>
          <w:szCs w:val="24"/>
        </w:rPr>
        <w:t>socio-economico</w:t>
      </w:r>
      <w:proofErr w:type="gramEnd"/>
      <w:r w:rsidR="00F50DA5">
        <w:rPr>
          <w:rFonts w:ascii="Calibri" w:eastAsia="Calibri" w:hAnsi="Calibri"/>
          <w:i/>
          <w:sz w:val="24"/>
          <w:szCs w:val="24"/>
        </w:rPr>
        <w:t xml:space="preserve"> per orientarsi nel tessuto produttivo del proprio territorio.</w:t>
      </w:r>
    </w:p>
    <w:p w14:paraId="03561B82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6A5D2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L’ORDINAMENTO DELLA REPUBBLICA </w:t>
      </w:r>
    </w:p>
    <w:p w14:paraId="643A754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4F4E0E7" w14:textId="250FA50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il funzionamento dello Stato e l’attualità politica del paese </w:t>
      </w:r>
    </w:p>
    <w:p w14:paraId="4EAB84BA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71D8FF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Gli Organi Costituzionali: Il Parlamento, Il Governo; il Presidente della Repubblica. L’iter di Formazione di una legge. Le Fonti del diritto. La Magistratura. La </w:t>
      </w:r>
      <w:proofErr w:type="gramStart"/>
      <w:r>
        <w:t>Corte Costituzionale</w:t>
      </w:r>
      <w:proofErr w:type="gramEnd"/>
      <w:r>
        <w:t xml:space="preserve"> L’organizzazione amministrativa dello stato. Le autonomie locali: Regioni, Province, Comuni, Città Metropolitane. </w:t>
      </w:r>
    </w:p>
    <w:p w14:paraId="09D955B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F13E21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Conoscere i poteri dello stato e gli organi che ne sono titolari, rappresentandone, con un linguaggio adeguato, funzioni, competenza e rapporti. Le funzioni della P.A. ed il concetto di decentramento del potere a favore delle autonomie locali. </w:t>
      </w:r>
    </w:p>
    <w:p w14:paraId="508D253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04C0296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Conoscere gli aspetti essenziali degli organi costituzionali ed il concetto di P.A. ed enti locali.</w:t>
      </w:r>
    </w:p>
    <w:p w14:paraId="6C71E5D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61921EF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DCAAB46" w14:textId="78C70509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lastRenderedPageBreak/>
        <w:t xml:space="preserve">Uda 2: L’ITALIA IN RELAZIONE ALLA COMUNITA’ EUROPEA </w:t>
      </w:r>
    </w:p>
    <w:p w14:paraId="224B4D35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E698F9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l’importanza delle relazioni internazionali per la realizzazione e l’attuazione dei diritti inviolabili e per garantire una vita dignitosa a tutti gli esseri umani. </w:t>
      </w:r>
    </w:p>
    <w:p w14:paraId="2D35FD2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6FCCC22" w14:textId="0D378473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L’Unione Europea cenni storici sulla formazione e studio degli organi che la costituiscono. Le Fonti del Diritto europeo e loro rapporto con le Fonti del diritto interno. I principali trattati che hanno dato origine all’attuale UE. La NATO: la sua origine ed i su</w:t>
      </w:r>
      <w:r w:rsidR="00F50DA5">
        <w:t>o</w:t>
      </w:r>
      <w:r>
        <w:t xml:space="preserve">i scopi. </w:t>
      </w:r>
    </w:p>
    <w:p w14:paraId="19AF2CB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EFF28B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Saper contestualizzare storicamente la nascita della Costituzione, riuscendo ad evidenziare i diritti ed i doveri principali dei cittadini nei diversi ambiti della società, il tutto mediante un discorso sufficientemente organico. </w:t>
      </w:r>
    </w:p>
    <w:p w14:paraId="60AF58C0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F6EBBE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Le organizzazioni internazionali, il loro ruolo ed i loro obiettivi. </w:t>
      </w:r>
    </w:p>
    <w:p w14:paraId="077CF79C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3F0A9B5A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</w:t>
      </w:r>
      <w:r w:rsidR="004A76A9">
        <w:rPr>
          <w:rFonts w:ascii="Calibri" w:eastAsia="Calibri" w:hAnsi="Calibri"/>
          <w:sz w:val="24"/>
          <w:szCs w:val="24"/>
        </w:rPr>
        <w:t>17</w:t>
      </w:r>
      <w:r w:rsidR="007366FD">
        <w:rPr>
          <w:rFonts w:ascii="Calibri" w:eastAsia="Calibri" w:hAnsi="Calibri"/>
          <w:sz w:val="24"/>
          <w:szCs w:val="24"/>
        </w:rPr>
        <w:t>/</w:t>
      </w:r>
      <w:r w:rsidR="004A76A9">
        <w:rPr>
          <w:rFonts w:ascii="Calibri" w:eastAsia="Calibri" w:hAnsi="Calibri"/>
          <w:sz w:val="24"/>
          <w:szCs w:val="24"/>
        </w:rPr>
        <w:t>06</w:t>
      </w:r>
      <w:r w:rsidR="007366FD">
        <w:rPr>
          <w:rFonts w:ascii="Calibri" w:eastAsia="Calibri" w:hAnsi="Calibri"/>
          <w:sz w:val="24"/>
          <w:szCs w:val="24"/>
        </w:rPr>
        <w:t>/2</w:t>
      </w:r>
      <w:r w:rsidR="004A76A9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0D1C05"/>
    <w:rsid w:val="00361CCF"/>
    <w:rsid w:val="004A76A9"/>
    <w:rsid w:val="00704F13"/>
    <w:rsid w:val="007366FD"/>
    <w:rsid w:val="00787697"/>
    <w:rsid w:val="00933D6F"/>
    <w:rsid w:val="00AD49D7"/>
    <w:rsid w:val="00E03DF5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2</cp:revision>
  <dcterms:created xsi:type="dcterms:W3CDTF">2024-06-16T15:05:00Z</dcterms:created>
  <dcterms:modified xsi:type="dcterms:W3CDTF">2024-06-16T15:05:00Z</dcterms:modified>
</cp:coreProperties>
</file>